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2C" w:rsidRDefault="009E1E2C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E2C" w:rsidRDefault="009E1E2C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732" w:rsidRPr="00AB6EB6" w:rsidRDefault="001727B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05.07</w:t>
      </w:r>
      <w:r w:rsidR="00CE37CC">
        <w:rPr>
          <w:rFonts w:ascii="Times New Roman" w:hAnsi="Times New Roman" w:cs="Times New Roman"/>
          <w:b/>
          <w:sz w:val="28"/>
          <w:szCs w:val="28"/>
        </w:rPr>
        <w:t>.2018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FE6732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FE6732" w:rsidRPr="00AB6EB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FE6732">
        <w:rPr>
          <w:rFonts w:ascii="Times New Roman" w:hAnsi="Times New Roman" w:cs="Times New Roman"/>
          <w:sz w:val="28"/>
          <w:szCs w:val="28"/>
        </w:rPr>
        <w:t xml:space="preserve"> по Тюменской области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FE6732" w:rsidRPr="00183547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727B6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9E1E2C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расходах, представленных государственным гражданским служащим Управления.</w:t>
      </w: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FE6732" w:rsidRPr="0059646F" w:rsidRDefault="009E1E2C" w:rsidP="00FE673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представленные государственным гражданским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полными.</w:t>
      </w:r>
    </w:p>
    <w:sectPr w:rsidR="00FE6732" w:rsidRPr="005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727B6"/>
    <w:rsid w:val="00184D1E"/>
    <w:rsid w:val="00873C81"/>
    <w:rsid w:val="009E1E2C"/>
    <w:rsid w:val="00CE37CC"/>
    <w:rsid w:val="00D87595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4027-77E6-4B6A-94FF-E298F82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Светлана Геральдовна</dc:creator>
  <cp:keywords/>
  <dc:description/>
  <cp:lastModifiedBy>Савченко Светлана Геральдовна</cp:lastModifiedBy>
  <cp:revision>5</cp:revision>
  <cp:lastPrinted>2018-02-06T10:53:00Z</cp:lastPrinted>
  <dcterms:created xsi:type="dcterms:W3CDTF">2018-02-06T10:52:00Z</dcterms:created>
  <dcterms:modified xsi:type="dcterms:W3CDTF">2018-09-07T09:43:00Z</dcterms:modified>
</cp:coreProperties>
</file>